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8C131" w14:textId="77777777" w:rsidR="009D0BF0" w:rsidRDefault="009D0BF0"/>
    <w:p w14:paraId="44984BDE" w14:textId="77777777" w:rsidR="009D0BF0" w:rsidRDefault="009D0BF0"/>
    <w:p w14:paraId="21A3600A" w14:textId="77777777" w:rsidR="00AC22E7" w:rsidRDefault="00AC22E7">
      <w:r w:rsidRPr="00AC22E7">
        <w:rPr>
          <w:noProof/>
        </w:rPr>
        <w:drawing>
          <wp:anchor distT="0" distB="0" distL="114300" distR="114300" simplePos="0" relativeHeight="251659264" behindDoc="0" locked="0" layoutInCell="1" allowOverlap="1" wp14:anchorId="41C966FC" wp14:editId="6680B38D">
            <wp:simplePos x="0" y="0"/>
            <wp:positionH relativeFrom="column">
              <wp:posOffset>1152525</wp:posOffset>
            </wp:positionH>
            <wp:positionV relativeFrom="paragraph">
              <wp:posOffset>-314325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13A811B0" w14:textId="77777777" w:rsidR="00396DE4" w:rsidRDefault="00396DE4" w:rsidP="00E44269">
      <w:pPr>
        <w:jc w:val="center"/>
        <w:rPr>
          <w:rFonts w:ascii="Comic Sans MS" w:hAnsi="Comic Sans MS"/>
        </w:rPr>
      </w:pPr>
    </w:p>
    <w:p w14:paraId="31BB4D4D" w14:textId="77777777" w:rsidR="00DE3610" w:rsidRPr="00DF5FA4" w:rsidRDefault="00DE3610" w:rsidP="00E44269">
      <w:pPr>
        <w:jc w:val="center"/>
        <w:rPr>
          <w:rFonts w:cstheme="minorHAnsi"/>
          <w:b/>
          <w:bCs/>
        </w:rPr>
      </w:pPr>
      <w:r w:rsidRPr="00DF5FA4">
        <w:rPr>
          <w:rFonts w:cstheme="minorHAnsi"/>
          <w:b/>
          <w:bCs/>
        </w:rPr>
        <w:t>Management of medicines policy</w:t>
      </w:r>
    </w:p>
    <w:p w14:paraId="79915DEF" w14:textId="77777777" w:rsidR="00DE3610" w:rsidRDefault="009C03DB" w:rsidP="00DE3610">
      <w:pPr>
        <w:rPr>
          <w:rFonts w:cstheme="minorHAnsi"/>
        </w:rPr>
      </w:pPr>
      <w:r>
        <w:rPr>
          <w:rFonts w:cstheme="minorHAnsi"/>
        </w:rPr>
        <w:t>Whilst it is not our policy to care for sick children, who should be at home until they are well enough to return to the setting, we will agree to administer medication as part of maintaining their health and well-being or when they are recovering from an illness.</w:t>
      </w:r>
    </w:p>
    <w:p w14:paraId="58CD874B" w14:textId="51397404" w:rsidR="009C03DB" w:rsidRDefault="009C03DB" w:rsidP="00DE3610">
      <w:pPr>
        <w:rPr>
          <w:rFonts w:cstheme="minorHAnsi"/>
        </w:rPr>
      </w:pPr>
      <w:r>
        <w:rPr>
          <w:rFonts w:cstheme="minorHAnsi"/>
        </w:rPr>
        <w:t>Medication will be given</w:t>
      </w:r>
      <w:r w:rsidR="00FD71E6">
        <w:rPr>
          <w:rFonts w:cstheme="minorHAnsi"/>
        </w:rPr>
        <w:t xml:space="preserve"> only</w:t>
      </w:r>
      <w:r>
        <w:rPr>
          <w:rFonts w:cstheme="minorHAnsi"/>
        </w:rPr>
        <w:t xml:space="preserve"> if it detrimental to the child’s health if not given in the setting. If a child has not had medication before it is </w:t>
      </w:r>
      <w:r w:rsidR="002C3ECB">
        <w:rPr>
          <w:rFonts w:cstheme="minorHAnsi"/>
        </w:rPr>
        <w:t>recommended</w:t>
      </w:r>
      <w:r>
        <w:rPr>
          <w:rFonts w:cstheme="minorHAnsi"/>
        </w:rPr>
        <w:t xml:space="preserve"> that the parent keeps the child at home for the first 48 hours after taking the initial dose to ensure there are no adverse side effects. </w:t>
      </w:r>
    </w:p>
    <w:p w14:paraId="5FCC309F" w14:textId="77777777" w:rsidR="009C03DB" w:rsidRDefault="009C03DB" w:rsidP="00DE3610">
      <w:pPr>
        <w:rPr>
          <w:rFonts w:cstheme="minorHAnsi"/>
        </w:rPr>
      </w:pPr>
      <w:r w:rsidRPr="00DF5FA4">
        <w:rPr>
          <w:rFonts w:cstheme="minorHAnsi"/>
          <w:b/>
          <w:bCs/>
        </w:rPr>
        <w:t>Procedures</w:t>
      </w:r>
      <w:r>
        <w:rPr>
          <w:rFonts w:cstheme="minorHAnsi"/>
        </w:rPr>
        <w:t>-</w:t>
      </w:r>
    </w:p>
    <w:p w14:paraId="37721E93" w14:textId="6184E75B" w:rsidR="009C03DB" w:rsidRDefault="009C03DB" w:rsidP="009C03DB">
      <w:pPr>
        <w:pStyle w:val="ListParagraph"/>
        <w:numPr>
          <w:ilvl w:val="0"/>
          <w:numId w:val="2"/>
        </w:numPr>
        <w:rPr>
          <w:rFonts w:cstheme="minorHAnsi"/>
        </w:rPr>
      </w:pPr>
      <w:r>
        <w:rPr>
          <w:rFonts w:cstheme="minorHAnsi"/>
        </w:rPr>
        <w:t>Children taking prescribed medication must be well enough to attend the setting and be free from sickness and diarrhoea for at least 48 hours</w:t>
      </w:r>
    </w:p>
    <w:p w14:paraId="42AC7F0D" w14:textId="7BA312DB" w:rsidR="00DF264E" w:rsidRDefault="00DF264E" w:rsidP="009C03DB">
      <w:pPr>
        <w:pStyle w:val="ListParagraph"/>
        <w:numPr>
          <w:ilvl w:val="0"/>
          <w:numId w:val="2"/>
        </w:numPr>
        <w:rPr>
          <w:rFonts w:cstheme="minorHAnsi"/>
        </w:rPr>
      </w:pPr>
      <w:r>
        <w:rPr>
          <w:rFonts w:cstheme="minorHAnsi"/>
        </w:rPr>
        <w:t xml:space="preserve">Those with parental responsibility must give prior written permission for the administration of each and every medicine. We will, however, accept written permission once for a whole course of medication or for the ongoing use of a particular medication providing there has been no changes in dosage. </w:t>
      </w:r>
    </w:p>
    <w:p w14:paraId="300BCCF0" w14:textId="1D9F931E" w:rsidR="009C03DB" w:rsidRDefault="000079D9" w:rsidP="009C03DB">
      <w:pPr>
        <w:pStyle w:val="ListParagraph"/>
        <w:numPr>
          <w:ilvl w:val="0"/>
          <w:numId w:val="2"/>
        </w:numPr>
        <w:rPr>
          <w:rFonts w:cstheme="minorHAnsi"/>
        </w:rPr>
      </w:pPr>
      <w:r>
        <w:rPr>
          <w:rFonts w:cstheme="minorHAnsi"/>
        </w:rPr>
        <w:t>Any</w:t>
      </w:r>
      <w:r w:rsidR="009C03DB">
        <w:rPr>
          <w:rFonts w:cstheme="minorHAnsi"/>
        </w:rPr>
        <w:t xml:space="preserve"> </w:t>
      </w:r>
      <w:r>
        <w:rPr>
          <w:rFonts w:cstheme="minorHAnsi"/>
        </w:rPr>
        <w:t>prescription medication</w:t>
      </w:r>
      <w:r w:rsidR="002B65D9">
        <w:rPr>
          <w:rFonts w:cstheme="minorHAnsi"/>
        </w:rPr>
        <w:t xml:space="preserve"> </w:t>
      </w:r>
      <w:r w:rsidR="002B65D9" w:rsidRPr="00B6051D">
        <w:rPr>
          <w:rFonts w:cstheme="minorHAnsi"/>
          <w:b/>
          <w:bCs/>
        </w:rPr>
        <w:t>must be clearly labelled</w:t>
      </w:r>
      <w:r w:rsidR="002B65D9">
        <w:rPr>
          <w:rFonts w:cstheme="minorHAnsi"/>
        </w:rPr>
        <w:t xml:space="preserve"> with the child’s</w:t>
      </w:r>
      <w:r>
        <w:rPr>
          <w:rFonts w:cstheme="minorHAnsi"/>
        </w:rPr>
        <w:t xml:space="preserve"> own</w:t>
      </w:r>
      <w:r w:rsidR="002B65D9">
        <w:rPr>
          <w:rFonts w:cstheme="minorHAnsi"/>
        </w:rPr>
        <w:t xml:space="preserve"> name</w:t>
      </w:r>
      <w:r w:rsidR="00DF264E">
        <w:rPr>
          <w:rFonts w:cstheme="minorHAnsi"/>
        </w:rPr>
        <w:t>,</w:t>
      </w:r>
      <w:r>
        <w:rPr>
          <w:rFonts w:cstheme="minorHAnsi"/>
        </w:rPr>
        <w:t xml:space="preserve"> in date</w:t>
      </w:r>
      <w:r w:rsidR="00DF264E">
        <w:rPr>
          <w:rFonts w:cstheme="minorHAnsi"/>
        </w:rPr>
        <w:t xml:space="preserve"> and dose stated</w:t>
      </w:r>
    </w:p>
    <w:p w14:paraId="18D61D84" w14:textId="375041C3" w:rsidR="002B65D9" w:rsidRDefault="00DB3016" w:rsidP="009C03DB">
      <w:pPr>
        <w:pStyle w:val="ListParagraph"/>
        <w:numPr>
          <w:ilvl w:val="0"/>
          <w:numId w:val="2"/>
        </w:numPr>
        <w:rPr>
          <w:rFonts w:cstheme="minorHAnsi"/>
        </w:rPr>
      </w:pPr>
      <w:r>
        <w:rPr>
          <w:rFonts w:cstheme="minorHAnsi"/>
        </w:rPr>
        <w:t xml:space="preserve">We </w:t>
      </w:r>
      <w:r w:rsidR="00DF264E">
        <w:rPr>
          <w:rFonts w:cstheme="minorHAnsi"/>
        </w:rPr>
        <w:t>will not administer any non</w:t>
      </w:r>
      <w:r w:rsidR="00302F52">
        <w:rPr>
          <w:rFonts w:cstheme="minorHAnsi"/>
        </w:rPr>
        <w:t>-</w:t>
      </w:r>
      <w:r w:rsidR="00DF264E">
        <w:rPr>
          <w:rFonts w:cstheme="minorHAnsi"/>
        </w:rPr>
        <w:t xml:space="preserve"> prescription medication that contains as</w:t>
      </w:r>
      <w:r w:rsidR="00302F52">
        <w:rPr>
          <w:rFonts w:cstheme="minorHAnsi"/>
        </w:rPr>
        <w:t xml:space="preserve">pirin. The medication must be for a symptom that the child has </w:t>
      </w:r>
      <w:proofErr w:type="spellStart"/>
      <w:r w:rsidR="00302F52">
        <w:rPr>
          <w:rFonts w:cstheme="minorHAnsi"/>
        </w:rPr>
        <w:t>eg</w:t>
      </w:r>
      <w:proofErr w:type="spellEnd"/>
      <w:r w:rsidR="00302F52">
        <w:rPr>
          <w:rFonts w:cstheme="minorHAnsi"/>
        </w:rPr>
        <w:t xml:space="preserve"> cough medication for a cough</w:t>
      </w:r>
    </w:p>
    <w:p w14:paraId="1E053FDA" w14:textId="1B8DC445" w:rsidR="002B65D9" w:rsidRDefault="002B65D9" w:rsidP="009C03DB">
      <w:pPr>
        <w:pStyle w:val="ListParagraph"/>
        <w:numPr>
          <w:ilvl w:val="0"/>
          <w:numId w:val="2"/>
        </w:numPr>
        <w:rPr>
          <w:rFonts w:cstheme="minorHAnsi"/>
        </w:rPr>
      </w:pPr>
      <w:r>
        <w:rPr>
          <w:rFonts w:cstheme="minorHAnsi"/>
        </w:rPr>
        <w:t>All medication should be in date</w:t>
      </w:r>
    </w:p>
    <w:p w14:paraId="28AF509A" w14:textId="2C0F4989" w:rsidR="000079D9" w:rsidRDefault="00DF264E" w:rsidP="009C03DB">
      <w:pPr>
        <w:pStyle w:val="ListParagraph"/>
        <w:numPr>
          <w:ilvl w:val="0"/>
          <w:numId w:val="2"/>
        </w:numPr>
        <w:rPr>
          <w:rFonts w:cstheme="minorHAnsi"/>
        </w:rPr>
      </w:pPr>
      <w:r>
        <w:rPr>
          <w:rFonts w:cstheme="minorHAnsi"/>
        </w:rPr>
        <w:t xml:space="preserve">All medication must be in original container </w:t>
      </w:r>
    </w:p>
    <w:p w14:paraId="4FC1DD5E" w14:textId="28CC4C9F" w:rsidR="00677FD4" w:rsidRDefault="00677FD4" w:rsidP="009C03DB">
      <w:pPr>
        <w:pStyle w:val="ListParagraph"/>
        <w:numPr>
          <w:ilvl w:val="0"/>
          <w:numId w:val="2"/>
        </w:numPr>
        <w:rPr>
          <w:rFonts w:cstheme="minorHAnsi"/>
        </w:rPr>
      </w:pPr>
      <w:r>
        <w:rPr>
          <w:rFonts w:cstheme="minorHAnsi"/>
        </w:rPr>
        <w:t>Paracetamol will be administered by the discretion/decision of the supervisor and/or manager and every effort will be made to contact parents beforehand</w:t>
      </w:r>
    </w:p>
    <w:p w14:paraId="5B56323E" w14:textId="77777777" w:rsidR="00677FD4" w:rsidRDefault="00677FD4" w:rsidP="009C03DB">
      <w:pPr>
        <w:pStyle w:val="ListParagraph"/>
        <w:numPr>
          <w:ilvl w:val="0"/>
          <w:numId w:val="2"/>
        </w:numPr>
        <w:rPr>
          <w:rFonts w:cstheme="minorHAnsi"/>
        </w:rPr>
      </w:pPr>
      <w:r>
        <w:rPr>
          <w:rFonts w:cstheme="minorHAnsi"/>
        </w:rPr>
        <w:t>Children’s medicines are stored in their original containers, are clearly labelled and are inaccessible to children</w:t>
      </w:r>
    </w:p>
    <w:p w14:paraId="14D25F39" w14:textId="5ECF8FCB" w:rsidR="003D6D0E" w:rsidRDefault="003D6D0E" w:rsidP="009C03DB">
      <w:pPr>
        <w:pStyle w:val="ListParagraph"/>
        <w:numPr>
          <w:ilvl w:val="0"/>
          <w:numId w:val="2"/>
        </w:numPr>
        <w:rPr>
          <w:rFonts w:cstheme="minorHAnsi"/>
        </w:rPr>
      </w:pPr>
      <w:r>
        <w:rPr>
          <w:rFonts w:cstheme="minorHAnsi"/>
        </w:rPr>
        <w:t>Medication will only be administered by a</w:t>
      </w:r>
      <w:r w:rsidR="0013215C">
        <w:rPr>
          <w:rFonts w:cstheme="minorHAnsi"/>
        </w:rPr>
        <w:t xml:space="preserve"> permanent member of staff. The medication will be double checked by another member in the room and both will sign</w:t>
      </w:r>
      <w:r w:rsidR="00606984">
        <w:rPr>
          <w:rFonts w:cstheme="minorHAnsi"/>
        </w:rPr>
        <w:t xml:space="preserve"> relevant forms. </w:t>
      </w:r>
    </w:p>
    <w:p w14:paraId="659BDA5B" w14:textId="77777777" w:rsidR="00677FD4" w:rsidRDefault="00677FD4" w:rsidP="009C03DB">
      <w:pPr>
        <w:pStyle w:val="ListParagraph"/>
        <w:numPr>
          <w:ilvl w:val="0"/>
          <w:numId w:val="2"/>
        </w:numPr>
        <w:rPr>
          <w:rFonts w:cstheme="minorHAnsi"/>
        </w:rPr>
      </w:pPr>
      <w:r>
        <w:rPr>
          <w:rFonts w:cstheme="minorHAnsi"/>
        </w:rPr>
        <w:t>Parents must give prior written permission for the administration of medication. The staff receiving the medication must ask the parent to sign the consent form which must be fully filled in with</w:t>
      </w:r>
    </w:p>
    <w:p w14:paraId="2714CE4B" w14:textId="77777777" w:rsidR="00677FD4" w:rsidRDefault="00677FD4" w:rsidP="00677FD4">
      <w:pPr>
        <w:pStyle w:val="ListParagraph"/>
        <w:numPr>
          <w:ilvl w:val="1"/>
          <w:numId w:val="2"/>
        </w:numPr>
        <w:rPr>
          <w:rFonts w:cstheme="minorHAnsi"/>
        </w:rPr>
      </w:pPr>
      <w:r>
        <w:rPr>
          <w:rFonts w:cstheme="minorHAnsi"/>
        </w:rPr>
        <w:t>full name and DOB</w:t>
      </w:r>
    </w:p>
    <w:p w14:paraId="643AE909" w14:textId="77777777" w:rsidR="00677FD4" w:rsidRDefault="00677FD4" w:rsidP="00677FD4">
      <w:pPr>
        <w:pStyle w:val="ListParagraph"/>
        <w:numPr>
          <w:ilvl w:val="1"/>
          <w:numId w:val="2"/>
        </w:numPr>
        <w:rPr>
          <w:rFonts w:cstheme="minorHAnsi"/>
        </w:rPr>
      </w:pPr>
      <w:r>
        <w:rPr>
          <w:rFonts w:cstheme="minorHAnsi"/>
        </w:rPr>
        <w:t xml:space="preserve">Name of medication </w:t>
      </w:r>
    </w:p>
    <w:p w14:paraId="430AFDA6" w14:textId="77777777" w:rsidR="00677FD4" w:rsidRDefault="00677FD4" w:rsidP="00677FD4">
      <w:pPr>
        <w:pStyle w:val="ListParagraph"/>
        <w:numPr>
          <w:ilvl w:val="1"/>
          <w:numId w:val="2"/>
        </w:numPr>
        <w:rPr>
          <w:rFonts w:cstheme="minorHAnsi"/>
        </w:rPr>
      </w:pPr>
      <w:r>
        <w:rPr>
          <w:rFonts w:cstheme="minorHAnsi"/>
        </w:rPr>
        <w:t xml:space="preserve">Dosage to be given </w:t>
      </w:r>
    </w:p>
    <w:p w14:paraId="17B19B0E" w14:textId="77777777" w:rsidR="00677FD4" w:rsidRDefault="00677FD4" w:rsidP="00677FD4">
      <w:pPr>
        <w:pStyle w:val="ListParagraph"/>
        <w:numPr>
          <w:ilvl w:val="1"/>
          <w:numId w:val="2"/>
        </w:numPr>
        <w:rPr>
          <w:rFonts w:cstheme="minorHAnsi"/>
        </w:rPr>
      </w:pPr>
      <w:r>
        <w:rPr>
          <w:rFonts w:cstheme="minorHAnsi"/>
        </w:rPr>
        <w:t>Any possible side effects</w:t>
      </w:r>
    </w:p>
    <w:p w14:paraId="13962215" w14:textId="77777777" w:rsidR="00677FD4" w:rsidRDefault="00677FD4" w:rsidP="00677FD4">
      <w:pPr>
        <w:pStyle w:val="ListParagraph"/>
        <w:numPr>
          <w:ilvl w:val="1"/>
          <w:numId w:val="2"/>
        </w:numPr>
        <w:rPr>
          <w:rFonts w:cstheme="minorHAnsi"/>
        </w:rPr>
      </w:pPr>
      <w:r>
        <w:rPr>
          <w:rFonts w:cstheme="minorHAnsi"/>
        </w:rPr>
        <w:t>Signed and dated</w:t>
      </w:r>
    </w:p>
    <w:p w14:paraId="01A649BD" w14:textId="75F67D54" w:rsidR="002F40D3" w:rsidRDefault="002F40D3" w:rsidP="002F40D3">
      <w:pPr>
        <w:pStyle w:val="ListParagraph"/>
        <w:numPr>
          <w:ilvl w:val="0"/>
          <w:numId w:val="2"/>
        </w:numPr>
        <w:rPr>
          <w:rFonts w:cstheme="minorHAnsi"/>
        </w:rPr>
      </w:pPr>
      <w:r>
        <w:rPr>
          <w:rFonts w:cstheme="minorHAnsi"/>
        </w:rPr>
        <w:lastRenderedPageBreak/>
        <w:t>The administration is recorded accurately each time it is given and is signed by the member</w:t>
      </w:r>
      <w:r w:rsidR="0013215C">
        <w:rPr>
          <w:rFonts w:cstheme="minorHAnsi"/>
        </w:rPr>
        <w:t>s</w:t>
      </w:r>
      <w:r>
        <w:rPr>
          <w:rFonts w:cstheme="minorHAnsi"/>
        </w:rPr>
        <w:t xml:space="preserve"> of staff who administer it. Parents must sign and verify this at collection. </w:t>
      </w:r>
    </w:p>
    <w:p w14:paraId="63677D6C" w14:textId="77777777" w:rsidR="003D6D0E" w:rsidRPr="00DF5FA4" w:rsidRDefault="003D6D0E" w:rsidP="003D6D0E">
      <w:pPr>
        <w:rPr>
          <w:rFonts w:cstheme="minorHAnsi"/>
          <w:b/>
          <w:bCs/>
        </w:rPr>
      </w:pPr>
      <w:r w:rsidRPr="00DF5FA4">
        <w:rPr>
          <w:rFonts w:cstheme="minorHAnsi"/>
          <w:b/>
          <w:bCs/>
        </w:rPr>
        <w:t>Storage of medicines</w:t>
      </w:r>
    </w:p>
    <w:p w14:paraId="1443870F" w14:textId="77777777" w:rsidR="003E7EA9" w:rsidRDefault="003E7EA9" w:rsidP="003E7EA9">
      <w:pPr>
        <w:pStyle w:val="ListParagraph"/>
        <w:numPr>
          <w:ilvl w:val="0"/>
          <w:numId w:val="2"/>
        </w:numPr>
        <w:rPr>
          <w:rFonts w:cstheme="minorHAnsi"/>
        </w:rPr>
      </w:pPr>
      <w:r>
        <w:rPr>
          <w:rFonts w:cstheme="minorHAnsi"/>
        </w:rPr>
        <w:t>All medication is stored</w:t>
      </w:r>
      <w:r w:rsidR="00F729C7">
        <w:rPr>
          <w:rFonts w:cstheme="minorHAnsi"/>
        </w:rPr>
        <w:t xml:space="preserve"> safely in each room. If required to be in the fridge they are always labelled and stored on appropriate shelf</w:t>
      </w:r>
    </w:p>
    <w:p w14:paraId="7DA0FBD3" w14:textId="350119D7" w:rsidR="00F729C7" w:rsidRDefault="00F729C7" w:rsidP="003E7EA9">
      <w:pPr>
        <w:pStyle w:val="ListParagraph"/>
        <w:numPr>
          <w:ilvl w:val="0"/>
          <w:numId w:val="2"/>
        </w:numPr>
        <w:rPr>
          <w:rFonts w:cstheme="minorHAnsi"/>
        </w:rPr>
      </w:pPr>
      <w:r>
        <w:rPr>
          <w:rFonts w:cstheme="minorHAnsi"/>
        </w:rPr>
        <w:t>For some conditions, where medication is kept in the setting</w:t>
      </w:r>
      <w:r w:rsidR="00C800C1">
        <w:rPr>
          <w:rFonts w:cstheme="minorHAnsi"/>
        </w:rPr>
        <w:t>, t</w:t>
      </w:r>
      <w:r>
        <w:rPr>
          <w:rFonts w:cstheme="minorHAnsi"/>
        </w:rPr>
        <w:t>he supervisor must check that any medication held on a</w:t>
      </w:r>
      <w:r w:rsidR="001058AF">
        <w:rPr>
          <w:rFonts w:cstheme="minorHAnsi"/>
        </w:rPr>
        <w:t>n</w:t>
      </w:r>
      <w:r>
        <w:rPr>
          <w:rFonts w:cstheme="minorHAnsi"/>
        </w:rPr>
        <w:t xml:space="preserve"> ‘as and when </w:t>
      </w:r>
      <w:proofErr w:type="spellStart"/>
      <w:r w:rsidR="00180041">
        <w:rPr>
          <w:rFonts w:cstheme="minorHAnsi"/>
        </w:rPr>
        <w:t>basis’</w:t>
      </w:r>
      <w:proofErr w:type="spellEnd"/>
      <w:r>
        <w:rPr>
          <w:rFonts w:cstheme="minorHAnsi"/>
        </w:rPr>
        <w:t xml:space="preserve"> or on a ‘regular’ basis, is in date and any </w:t>
      </w:r>
      <w:proofErr w:type="gramStart"/>
      <w:r>
        <w:rPr>
          <w:rFonts w:cstheme="minorHAnsi"/>
        </w:rPr>
        <w:t>out of date</w:t>
      </w:r>
      <w:proofErr w:type="gramEnd"/>
      <w:r>
        <w:rPr>
          <w:rFonts w:cstheme="minorHAnsi"/>
        </w:rPr>
        <w:t xml:space="preserve"> medication is returned to the parent. </w:t>
      </w:r>
    </w:p>
    <w:p w14:paraId="23E9C265" w14:textId="77777777" w:rsidR="00F729C7" w:rsidRDefault="00F729C7" w:rsidP="003E7EA9">
      <w:pPr>
        <w:pStyle w:val="ListParagraph"/>
        <w:numPr>
          <w:ilvl w:val="0"/>
          <w:numId w:val="2"/>
        </w:numPr>
        <w:rPr>
          <w:rFonts w:cstheme="minorHAnsi"/>
        </w:rPr>
      </w:pPr>
      <w:r>
        <w:rPr>
          <w:rFonts w:cstheme="minorHAnsi"/>
        </w:rPr>
        <w:t>If the administration of prescribed medication requires specific medical knowledge, individual training will be given by a health professional</w:t>
      </w:r>
    </w:p>
    <w:p w14:paraId="59D3502A" w14:textId="77777777" w:rsidR="00F729C7" w:rsidRDefault="00F729C7" w:rsidP="003E7EA9">
      <w:pPr>
        <w:pStyle w:val="ListParagraph"/>
        <w:numPr>
          <w:ilvl w:val="0"/>
          <w:numId w:val="2"/>
        </w:numPr>
        <w:rPr>
          <w:rFonts w:cstheme="minorHAnsi"/>
        </w:rPr>
      </w:pPr>
      <w:r>
        <w:rPr>
          <w:rFonts w:cstheme="minorHAnsi"/>
        </w:rPr>
        <w:t xml:space="preserve">No child may self- administer. Where children are capable of understanding when they need medication, </w:t>
      </w:r>
      <w:r w:rsidR="00C800C1">
        <w:rPr>
          <w:rFonts w:cstheme="minorHAnsi"/>
        </w:rPr>
        <w:t>e.g.</w:t>
      </w:r>
      <w:r>
        <w:rPr>
          <w:rFonts w:cstheme="minorHAnsi"/>
        </w:rPr>
        <w:t xml:space="preserve"> asthma, they should be encouraged to tell a staff member what they need. This does not replace staff vigilance in knowing and responding to when a child requires medication. </w:t>
      </w:r>
    </w:p>
    <w:p w14:paraId="1AB7534C" w14:textId="77777777" w:rsidR="005E5F01" w:rsidRPr="00DF5FA4" w:rsidRDefault="005E5F01" w:rsidP="005E5F01">
      <w:pPr>
        <w:rPr>
          <w:rFonts w:cstheme="minorHAnsi"/>
          <w:b/>
          <w:bCs/>
        </w:rPr>
      </w:pPr>
      <w:r w:rsidRPr="00DF5FA4">
        <w:rPr>
          <w:rFonts w:cstheme="minorHAnsi"/>
          <w:b/>
          <w:bCs/>
        </w:rPr>
        <w:t xml:space="preserve">Children who have long term medical </w:t>
      </w:r>
      <w:r w:rsidR="00FE71E0" w:rsidRPr="00DF5FA4">
        <w:rPr>
          <w:rFonts w:cstheme="minorHAnsi"/>
          <w:b/>
          <w:bCs/>
        </w:rPr>
        <w:t>conditions</w:t>
      </w:r>
    </w:p>
    <w:p w14:paraId="06033DA4" w14:textId="7B47D707" w:rsidR="00FE71E0" w:rsidRDefault="00FE71E0" w:rsidP="00FE71E0">
      <w:pPr>
        <w:pStyle w:val="ListParagraph"/>
        <w:numPr>
          <w:ilvl w:val="0"/>
          <w:numId w:val="2"/>
        </w:numPr>
        <w:rPr>
          <w:rFonts w:cstheme="minorHAnsi"/>
        </w:rPr>
      </w:pPr>
      <w:r>
        <w:rPr>
          <w:rFonts w:cstheme="minorHAnsi"/>
        </w:rPr>
        <w:t>A risk assessment</w:t>
      </w:r>
      <w:r w:rsidR="00017726">
        <w:rPr>
          <w:rFonts w:cstheme="minorHAnsi"/>
        </w:rPr>
        <w:t>/IEP</w:t>
      </w:r>
      <w:r>
        <w:rPr>
          <w:rFonts w:cstheme="minorHAnsi"/>
        </w:rPr>
        <w:t xml:space="preserve"> is carried out for each child with long term medical conditions that require ongoing medication. This is the responsibility of the manager and supervisor. Other medical personnel may need to be involved in the risk assessment. </w:t>
      </w:r>
    </w:p>
    <w:p w14:paraId="45606471" w14:textId="15EB7842" w:rsidR="00FE71E0" w:rsidRDefault="00FE71E0" w:rsidP="00FE71E0">
      <w:pPr>
        <w:pStyle w:val="ListParagraph"/>
        <w:numPr>
          <w:ilvl w:val="0"/>
          <w:numId w:val="2"/>
        </w:numPr>
        <w:rPr>
          <w:rFonts w:cstheme="minorHAnsi"/>
        </w:rPr>
      </w:pPr>
      <w:r>
        <w:rPr>
          <w:rFonts w:cstheme="minorHAnsi"/>
        </w:rPr>
        <w:t xml:space="preserve">Parents will also contribute to </w:t>
      </w:r>
      <w:r w:rsidR="00017726">
        <w:rPr>
          <w:rFonts w:cstheme="minorHAnsi"/>
        </w:rPr>
        <w:t>the IEP and/or</w:t>
      </w:r>
      <w:r>
        <w:rPr>
          <w:rFonts w:cstheme="minorHAnsi"/>
        </w:rPr>
        <w:t xml:space="preserve"> risk assessment. They should be shown around the setting, understand the routines and activities and point out anything which they think may be a risk factor for their child. </w:t>
      </w:r>
    </w:p>
    <w:p w14:paraId="1DFA0ECE" w14:textId="77777777" w:rsidR="00FE71E0" w:rsidRDefault="00FE71E0" w:rsidP="00FE71E0">
      <w:pPr>
        <w:pStyle w:val="ListParagraph"/>
        <w:numPr>
          <w:ilvl w:val="0"/>
          <w:numId w:val="2"/>
        </w:numPr>
        <w:rPr>
          <w:rFonts w:cstheme="minorHAnsi"/>
        </w:rPr>
      </w:pPr>
      <w:r>
        <w:rPr>
          <w:rFonts w:cstheme="minorHAnsi"/>
        </w:rPr>
        <w:t xml:space="preserve">For some medical conditions key staff will need to have training in a basic understanding of the condition as well as how the medication is to be administered correctly. Training needs for staff form part of the risk assessment. </w:t>
      </w:r>
    </w:p>
    <w:p w14:paraId="1D16C0D1" w14:textId="77777777" w:rsidR="00FE71E0" w:rsidRDefault="00FE71E0" w:rsidP="00FE71E0">
      <w:pPr>
        <w:pStyle w:val="ListParagraph"/>
        <w:numPr>
          <w:ilvl w:val="0"/>
          <w:numId w:val="2"/>
        </w:numPr>
        <w:rPr>
          <w:rFonts w:cstheme="minorHAnsi"/>
        </w:rPr>
      </w:pPr>
      <w:r>
        <w:rPr>
          <w:rFonts w:cstheme="minorHAnsi"/>
        </w:rPr>
        <w:t xml:space="preserve">The risk assessment should include vigorous activities and any other nursery activity that may give cause for concern regarding an individual child’s health needs. </w:t>
      </w:r>
    </w:p>
    <w:p w14:paraId="0CEFCC73" w14:textId="77777777" w:rsidR="00FE71E0" w:rsidRDefault="00FE71E0" w:rsidP="00FE71E0">
      <w:pPr>
        <w:pStyle w:val="ListParagraph"/>
        <w:numPr>
          <w:ilvl w:val="0"/>
          <w:numId w:val="2"/>
        </w:numPr>
        <w:rPr>
          <w:rFonts w:cstheme="minorHAnsi"/>
        </w:rPr>
      </w:pPr>
      <w:r>
        <w:rPr>
          <w:rFonts w:cstheme="minorHAnsi"/>
        </w:rPr>
        <w:t>The risk assessment should include arrangements for taking medicines on outings and advice sought if necessary.</w:t>
      </w:r>
    </w:p>
    <w:p w14:paraId="668305EE" w14:textId="77777777" w:rsidR="00FE71E0" w:rsidRDefault="00FE71E0" w:rsidP="00FE71E0">
      <w:pPr>
        <w:pStyle w:val="ListParagraph"/>
        <w:numPr>
          <w:ilvl w:val="0"/>
          <w:numId w:val="2"/>
        </w:numPr>
        <w:rPr>
          <w:rFonts w:cstheme="minorHAnsi"/>
        </w:rPr>
      </w:pPr>
      <w:r>
        <w:rPr>
          <w:rFonts w:cstheme="minorHAnsi"/>
        </w:rPr>
        <w:t>An Individual Education Plan should be drawn up for the child with the parent, outlining the roles and what needs to be shared with staff.</w:t>
      </w:r>
    </w:p>
    <w:p w14:paraId="4B877778" w14:textId="77777777" w:rsidR="00FE71E0" w:rsidRDefault="00FE71E0" w:rsidP="00FE71E0">
      <w:pPr>
        <w:pStyle w:val="ListParagraph"/>
        <w:numPr>
          <w:ilvl w:val="0"/>
          <w:numId w:val="2"/>
        </w:numPr>
        <w:rPr>
          <w:rFonts w:cstheme="minorHAnsi"/>
        </w:rPr>
      </w:pPr>
      <w:r>
        <w:rPr>
          <w:rFonts w:cstheme="minorHAnsi"/>
        </w:rPr>
        <w:t>The IEP should include the measures to be taken in an emergency.</w:t>
      </w:r>
    </w:p>
    <w:p w14:paraId="26FF01AC" w14:textId="77777777" w:rsidR="00FF79F7" w:rsidRDefault="00FF79F7" w:rsidP="00FE71E0">
      <w:pPr>
        <w:pStyle w:val="ListParagraph"/>
        <w:numPr>
          <w:ilvl w:val="0"/>
          <w:numId w:val="2"/>
        </w:numPr>
        <w:rPr>
          <w:rFonts w:cstheme="minorHAnsi"/>
        </w:rPr>
      </w:pPr>
      <w:r>
        <w:rPr>
          <w:rFonts w:cstheme="minorHAnsi"/>
        </w:rPr>
        <w:t>The IEP should be reviewed yearly or</w:t>
      </w:r>
      <w:r w:rsidR="00937367">
        <w:rPr>
          <w:rFonts w:cstheme="minorHAnsi"/>
        </w:rPr>
        <w:t xml:space="preserve"> more if necessary. This includes revi</w:t>
      </w:r>
      <w:r w:rsidR="009D0BF0">
        <w:rPr>
          <w:rFonts w:cstheme="minorHAnsi"/>
        </w:rPr>
        <w:t>ewing the medication or storage.</w:t>
      </w:r>
    </w:p>
    <w:p w14:paraId="1FEFFD7A" w14:textId="77777777" w:rsidR="009D0BF0" w:rsidRPr="00DF5FA4" w:rsidRDefault="009D0BF0" w:rsidP="009D0BF0">
      <w:pPr>
        <w:rPr>
          <w:rFonts w:cstheme="minorHAnsi"/>
          <w:b/>
          <w:bCs/>
        </w:rPr>
      </w:pPr>
      <w:r w:rsidRPr="00DF5FA4">
        <w:rPr>
          <w:rFonts w:cstheme="minorHAnsi"/>
          <w:b/>
          <w:bCs/>
        </w:rPr>
        <w:t>Managing medicines on trips and outings</w:t>
      </w:r>
    </w:p>
    <w:p w14:paraId="54DBEA91" w14:textId="77777777" w:rsidR="009D0BF0" w:rsidRDefault="009D0BF0" w:rsidP="009D0BF0">
      <w:pPr>
        <w:pStyle w:val="ListParagraph"/>
        <w:numPr>
          <w:ilvl w:val="0"/>
          <w:numId w:val="2"/>
        </w:numPr>
        <w:rPr>
          <w:rFonts w:cstheme="minorHAnsi"/>
        </w:rPr>
      </w:pPr>
      <w:r>
        <w:rPr>
          <w:rFonts w:cstheme="minorHAnsi"/>
        </w:rPr>
        <w:t>If children are going on outings, staff</w:t>
      </w:r>
      <w:r w:rsidR="00F670C3">
        <w:rPr>
          <w:rFonts w:cstheme="minorHAnsi"/>
        </w:rPr>
        <w:t xml:space="preserve"> accompanying the children must be fully aware of the child’s </w:t>
      </w:r>
      <w:r w:rsidR="00715904">
        <w:rPr>
          <w:rFonts w:cstheme="minorHAnsi"/>
        </w:rPr>
        <w:t>needs and medication.</w:t>
      </w:r>
    </w:p>
    <w:p w14:paraId="13C28DD3" w14:textId="77777777" w:rsidR="00715904" w:rsidRDefault="00715904" w:rsidP="009D0BF0">
      <w:pPr>
        <w:pStyle w:val="ListParagraph"/>
        <w:numPr>
          <w:ilvl w:val="0"/>
          <w:numId w:val="2"/>
        </w:numPr>
        <w:rPr>
          <w:rFonts w:cstheme="minorHAnsi"/>
        </w:rPr>
      </w:pPr>
      <w:r>
        <w:rPr>
          <w:rFonts w:cstheme="minorHAnsi"/>
        </w:rPr>
        <w:t xml:space="preserve">Medication for the child is taken in a </w:t>
      </w:r>
      <w:r w:rsidR="00443B67">
        <w:rPr>
          <w:rFonts w:cstheme="minorHAnsi"/>
        </w:rPr>
        <w:t xml:space="preserve">separate container with the child’s name and name of medication. Inside the box a consent form must be placed to record when given. </w:t>
      </w:r>
    </w:p>
    <w:p w14:paraId="29C7A6A1" w14:textId="77777777" w:rsidR="00443B67" w:rsidRDefault="00443B67" w:rsidP="009D0BF0">
      <w:pPr>
        <w:pStyle w:val="ListParagraph"/>
        <w:numPr>
          <w:ilvl w:val="0"/>
          <w:numId w:val="2"/>
        </w:numPr>
        <w:rPr>
          <w:rFonts w:cstheme="minorHAnsi"/>
        </w:rPr>
      </w:pPr>
      <w:r>
        <w:rPr>
          <w:rFonts w:cstheme="minorHAnsi"/>
        </w:rPr>
        <w:t>Parents must sign the consent form on return to Jollytots.</w:t>
      </w:r>
    </w:p>
    <w:p w14:paraId="3371411B" w14:textId="77777777" w:rsidR="00DF5FA4" w:rsidRDefault="00DF5FA4" w:rsidP="00443B67">
      <w:pPr>
        <w:rPr>
          <w:rFonts w:cstheme="minorHAnsi"/>
        </w:rPr>
      </w:pPr>
    </w:p>
    <w:p w14:paraId="6B503332" w14:textId="3D7E5AE1" w:rsidR="00443B67" w:rsidRDefault="00443B67" w:rsidP="00443B67">
      <w:pPr>
        <w:rPr>
          <w:rFonts w:cstheme="minorHAnsi"/>
        </w:rPr>
      </w:pPr>
      <w:r>
        <w:rPr>
          <w:rFonts w:cstheme="minorHAnsi"/>
        </w:rPr>
        <w:lastRenderedPageBreak/>
        <w:t>This policy was adopted on____________________________</w:t>
      </w:r>
    </w:p>
    <w:p w14:paraId="7EC8F4A7" w14:textId="77777777" w:rsidR="00443B67" w:rsidRDefault="00443B67" w:rsidP="00443B67">
      <w:pPr>
        <w:rPr>
          <w:rFonts w:cstheme="minorHAnsi"/>
        </w:rPr>
      </w:pPr>
      <w:proofErr w:type="spellStart"/>
      <w:r>
        <w:rPr>
          <w:rFonts w:cstheme="minorHAnsi"/>
        </w:rPr>
        <w:t>By_____________________________Manager</w:t>
      </w:r>
      <w:proofErr w:type="spellEnd"/>
      <w:r>
        <w:rPr>
          <w:rFonts w:cstheme="minorHAnsi"/>
        </w:rPr>
        <w:t xml:space="preserve"> </w:t>
      </w:r>
      <w:proofErr w:type="spellStart"/>
      <w:r>
        <w:rPr>
          <w:rFonts w:cstheme="minorHAnsi"/>
        </w:rPr>
        <w:t>and___________________________________Director</w:t>
      </w:r>
      <w:proofErr w:type="spellEnd"/>
    </w:p>
    <w:p w14:paraId="7E5EB5A8" w14:textId="77777777" w:rsidR="00443B67" w:rsidRDefault="00443B67" w:rsidP="00443B67">
      <w:pPr>
        <w:rPr>
          <w:rFonts w:cstheme="minorHAnsi"/>
        </w:rPr>
      </w:pPr>
    </w:p>
    <w:p w14:paraId="126BEC24" w14:textId="77777777" w:rsidR="00443B67" w:rsidRDefault="00443B67" w:rsidP="00443B67">
      <w:pPr>
        <w:rPr>
          <w:rFonts w:cstheme="minorHAnsi"/>
        </w:rPr>
      </w:pPr>
      <w:r>
        <w:rPr>
          <w:rFonts w:cstheme="minorHAnsi"/>
        </w:rPr>
        <w:t>Reviewed___________________________________ Dated________________________</w:t>
      </w:r>
    </w:p>
    <w:p w14:paraId="514EC92A" w14:textId="77777777" w:rsidR="00443B67" w:rsidRDefault="00443B67" w:rsidP="00443B67">
      <w:pPr>
        <w:rPr>
          <w:rFonts w:cstheme="minorHAnsi"/>
        </w:rPr>
      </w:pPr>
      <w:r>
        <w:rPr>
          <w:rFonts w:cstheme="minorHAnsi"/>
        </w:rPr>
        <w:t>Reviewed___________________________________ Dated________________________</w:t>
      </w:r>
    </w:p>
    <w:p w14:paraId="568830EA" w14:textId="77777777" w:rsidR="009D0BF0" w:rsidRPr="009D0BF0" w:rsidRDefault="00443B67" w:rsidP="009D0BF0">
      <w:pPr>
        <w:rPr>
          <w:rFonts w:cstheme="minorHAnsi"/>
        </w:rPr>
      </w:pPr>
      <w:r>
        <w:rPr>
          <w:rFonts w:cstheme="minorHAnsi"/>
        </w:rPr>
        <w:t>Reviewed___________________________________ Dated________________________</w:t>
      </w:r>
    </w:p>
    <w:sectPr w:rsidR="009D0BF0" w:rsidRPr="009D0BF0" w:rsidSect="00436C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422F84"/>
    <w:multiLevelType w:val="hybridMultilevel"/>
    <w:tmpl w:val="5F524B82"/>
    <w:lvl w:ilvl="0" w:tplc="B3F2C154">
      <w:numFmt w:val="bullet"/>
      <w:lvlText w:val="-"/>
      <w:lvlJc w:val="left"/>
      <w:pPr>
        <w:ind w:left="1080" w:hanging="360"/>
      </w:pPr>
      <w:rPr>
        <w:rFonts w:ascii="Calibri" w:eastAsiaTheme="minorEastAsia"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781D3D5A"/>
    <w:multiLevelType w:val="hybridMultilevel"/>
    <w:tmpl w:val="8384D30E"/>
    <w:lvl w:ilvl="0" w:tplc="EE96A3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3532087">
    <w:abstractNumId w:val="1"/>
  </w:num>
  <w:num w:numId="2" w16cid:durableId="184947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2E7"/>
    <w:rsid w:val="000079D9"/>
    <w:rsid w:val="00017726"/>
    <w:rsid w:val="00020F81"/>
    <w:rsid w:val="001058AF"/>
    <w:rsid w:val="0013215C"/>
    <w:rsid w:val="00180041"/>
    <w:rsid w:val="001C4D83"/>
    <w:rsid w:val="001E48D7"/>
    <w:rsid w:val="0025436C"/>
    <w:rsid w:val="002B65D9"/>
    <w:rsid w:val="002C3ECB"/>
    <w:rsid w:val="002F40D3"/>
    <w:rsid w:val="00302F52"/>
    <w:rsid w:val="00396DE4"/>
    <w:rsid w:val="003D5AFB"/>
    <w:rsid w:val="003D6D0E"/>
    <w:rsid w:val="003E7EA9"/>
    <w:rsid w:val="00436CDA"/>
    <w:rsid w:val="00443B67"/>
    <w:rsid w:val="00513C02"/>
    <w:rsid w:val="00581099"/>
    <w:rsid w:val="005E5F01"/>
    <w:rsid w:val="00606984"/>
    <w:rsid w:val="00673C2C"/>
    <w:rsid w:val="00677FD4"/>
    <w:rsid w:val="006C607B"/>
    <w:rsid w:val="00715904"/>
    <w:rsid w:val="00747CAC"/>
    <w:rsid w:val="007526D8"/>
    <w:rsid w:val="00937367"/>
    <w:rsid w:val="009C03DB"/>
    <w:rsid w:val="009D0BF0"/>
    <w:rsid w:val="009F2929"/>
    <w:rsid w:val="00A73F45"/>
    <w:rsid w:val="00AC22E7"/>
    <w:rsid w:val="00B6051D"/>
    <w:rsid w:val="00C5285A"/>
    <w:rsid w:val="00C800C1"/>
    <w:rsid w:val="00CE4F44"/>
    <w:rsid w:val="00DB3016"/>
    <w:rsid w:val="00DC117D"/>
    <w:rsid w:val="00DE3610"/>
    <w:rsid w:val="00DF264E"/>
    <w:rsid w:val="00DF5FA4"/>
    <w:rsid w:val="00E44269"/>
    <w:rsid w:val="00F670C3"/>
    <w:rsid w:val="00F729C7"/>
    <w:rsid w:val="00F8688D"/>
    <w:rsid w:val="00FC4A95"/>
    <w:rsid w:val="00FD71E6"/>
    <w:rsid w:val="00FE2702"/>
    <w:rsid w:val="00FE71E0"/>
    <w:rsid w:val="00FF7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B4AB1"/>
  <w15:docId w15:val="{F9FED4A8-1F62-4E39-9EE4-05083855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2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2E7"/>
    <w:rPr>
      <w:rFonts w:ascii="Tahoma" w:hAnsi="Tahoma" w:cs="Tahoma"/>
      <w:sz w:val="16"/>
      <w:szCs w:val="16"/>
    </w:rPr>
  </w:style>
  <w:style w:type="paragraph" w:styleId="ListParagraph">
    <w:name w:val="List Paragraph"/>
    <w:basedOn w:val="Normal"/>
    <w:uiPriority w:val="34"/>
    <w:qFormat/>
    <w:rsid w:val="00396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Allen</dc:creator>
  <cp:lastModifiedBy>Jaclyn Robinson</cp:lastModifiedBy>
  <cp:revision>17</cp:revision>
  <cp:lastPrinted>2019-05-23T14:50:00Z</cp:lastPrinted>
  <dcterms:created xsi:type="dcterms:W3CDTF">2018-02-20T09:39:00Z</dcterms:created>
  <dcterms:modified xsi:type="dcterms:W3CDTF">2025-11-05T13:31:00Z</dcterms:modified>
</cp:coreProperties>
</file>